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48" w:rsidRPr="00F32C68" w:rsidRDefault="00091B48" w:rsidP="00091B48">
      <w:pPr>
        <w:pStyle w:val="aa"/>
        <w:ind w:left="10206" w:right="-198"/>
        <w:jc w:val="both"/>
        <w:rPr>
          <w:rFonts w:ascii="Times New Roman" w:hAnsi="Times New Roman"/>
          <w:sz w:val="20"/>
          <w:szCs w:val="28"/>
        </w:rPr>
      </w:pPr>
      <w:r w:rsidRPr="00F32C68">
        <w:rPr>
          <w:rFonts w:ascii="Times New Roman" w:hAnsi="Times New Roman"/>
          <w:sz w:val="20"/>
          <w:szCs w:val="28"/>
        </w:rPr>
        <w:t xml:space="preserve">Приложение № 3 к порядку отбора субъектов малого и среднего предпринимательства </w:t>
      </w:r>
      <w:r w:rsidRPr="00F32C68">
        <w:rPr>
          <w:rFonts w:ascii="Times New Roman" w:hAnsi="Times New Roman"/>
          <w:color w:val="000000"/>
          <w:sz w:val="20"/>
          <w:szCs w:val="28"/>
        </w:rPr>
        <w:t>муниципального образования город Зеленодольск Республики Татарстан для предоставления поддержки в форме субсидий</w:t>
      </w:r>
    </w:p>
    <w:p w:rsidR="00674BC8" w:rsidRPr="00244303" w:rsidRDefault="00674BC8" w:rsidP="00674BC8">
      <w:pPr>
        <w:rPr>
          <w:rFonts w:eastAsiaTheme="minorEastAsia"/>
          <w:lang w:eastAsia="ru-RU"/>
        </w:rPr>
      </w:pPr>
    </w:p>
    <w:p w:rsidR="00674BC8" w:rsidRPr="00DB6EC0" w:rsidRDefault="00674BC8" w:rsidP="00674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Паспорт проекта</w:t>
      </w:r>
    </w:p>
    <w:p w:rsidR="00674BC8" w:rsidRDefault="00674BC8" w:rsidP="00674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i/>
          <w:lang w:eastAsia="ru-RU"/>
        </w:rPr>
        <w:t xml:space="preserve">заполняется при </w:t>
      </w:r>
      <w:r>
        <w:rPr>
          <w:rFonts w:ascii="Times New Roman" w:eastAsiaTheme="minorEastAsia" w:hAnsi="Times New Roman" w:cs="Times New Roman"/>
          <w:b/>
          <w:i/>
          <w:lang w:eastAsia="ru-RU"/>
        </w:rPr>
        <w:t>участии</w:t>
      </w:r>
      <w:r w:rsidR="00D750AF">
        <w:rPr>
          <w:rFonts w:ascii="Times New Roman" w:eastAsiaTheme="minorEastAsia" w:hAnsi="Times New Roman" w:cs="Times New Roman"/>
          <w:b/>
          <w:i/>
          <w:lang w:eastAsia="ru-RU"/>
        </w:rPr>
        <w:t xml:space="preserve"> в мероприятии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 </w:t>
      </w:r>
    </w:p>
    <w:p w:rsidR="000D2E3B" w:rsidRPr="00375C1E" w:rsidRDefault="00D750AF" w:rsidP="00D750AF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с</w:t>
      </w:r>
      <w:r w:rsidR="000D2E3B" w:rsidRPr="00FA0715">
        <w:rPr>
          <w:rFonts w:ascii="Times New Roman" w:hAnsi="Times New Roman" w:cs="Times New Roman"/>
          <w:i/>
          <w:sz w:val="22"/>
          <w:szCs w:val="22"/>
        </w:rPr>
        <w:t xml:space="preserve">убсидирование затрат, </w:t>
      </w:r>
      <w:r w:rsidR="000D2E3B" w:rsidRPr="00375C1E">
        <w:rPr>
          <w:rFonts w:ascii="Times New Roman" w:hAnsi="Times New Roman" w:cs="Times New Roman"/>
          <w:i/>
          <w:sz w:val="22"/>
          <w:szCs w:val="22"/>
        </w:rPr>
        <w:t>связанных с</w:t>
      </w:r>
      <w:r w:rsidR="00375C1E" w:rsidRPr="00375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C1E">
        <w:rPr>
          <w:rFonts w:ascii="Times New Roman" w:hAnsi="Times New Roman" w:cs="Times New Roman"/>
          <w:i/>
          <w:sz w:val="22"/>
          <w:szCs w:val="22"/>
        </w:rPr>
        <w:t>развитием</w:t>
      </w:r>
      <w:r>
        <w:rPr>
          <w:rFonts w:ascii="Times New Roman" w:hAnsi="Times New Roman" w:cs="Times New Roman"/>
          <w:i/>
          <w:sz w:val="22"/>
          <w:szCs w:val="22"/>
        </w:rPr>
        <w:t xml:space="preserve"> социального предпринимательства</w:t>
      </w:r>
    </w:p>
    <w:p w:rsidR="000D2E3B" w:rsidRDefault="000D2E3B" w:rsidP="000D2E3B">
      <w:pPr>
        <w:pStyle w:val="ConsPlusNormal"/>
        <w:jc w:val="both"/>
      </w:pPr>
    </w:p>
    <w:p w:rsidR="00674BC8" w:rsidRPr="001E406E" w:rsidRDefault="00674BC8" w:rsidP="000D2E3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06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674BC8" w:rsidRPr="001E406E" w:rsidRDefault="00674BC8" w:rsidP="00674BC8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71"/>
        <w:gridCol w:w="5812"/>
        <w:gridCol w:w="8011"/>
      </w:tblGrid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2D67C1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2D67C1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8011" w:type="dxa"/>
            <w:tcBorders>
              <w:top w:val="nil"/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представляемого проекта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3F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его целей</w:t>
            </w:r>
          </w:p>
          <w:p w:rsidR="00B3153F" w:rsidRPr="00244303" w:rsidRDefault="00B3153F" w:rsidP="003939B1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 слов, что производится, новизна, конкретное применение результатов проекта, перспективы использования и другое)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3F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B3153F" w:rsidRPr="00244303" w:rsidRDefault="00B3153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7E30C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bottom w:val="single" w:sz="4" w:space="0" w:color="auto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51663E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51663E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7E30C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0CC" w:rsidRPr="00244303" w:rsidRDefault="007E30CC" w:rsidP="0051663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7E30C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Информация о стоимости реализации проекта: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полная стоимость проекта, руб.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Default="007E30CC" w:rsidP="003939B1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CC" w:rsidRPr="00244303" w:rsidRDefault="007E30CC" w:rsidP="00B3153F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поддержки, руб.  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Default="007E30CC" w:rsidP="003939B1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CC" w:rsidRDefault="007E30CC" w:rsidP="003939B1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  <w:p w:rsidR="007E30CC" w:rsidRPr="00244303" w:rsidRDefault="007E30CC" w:rsidP="003939B1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(кредиты, займы, собственные средства с указанием сумм в рублях)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244303" w:rsidTr="003939B1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E30CC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CC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30CC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CC" w:rsidRDefault="007E30CC" w:rsidP="00F90CD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направления расходов </w:t>
            </w:r>
          </w:p>
          <w:p w:rsidR="007E30CC" w:rsidRPr="00244303" w:rsidRDefault="007E30CC" w:rsidP="002D67C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</w:t>
            </w: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товара и (или) услуги</w:t>
            </w:r>
            <w:r w:rsidR="002D67C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67C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7E30CC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0CC" w:rsidRPr="00244303" w:rsidRDefault="007E30CC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53F" w:rsidRDefault="00B3153F" w:rsidP="00B3153F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406E" w:rsidRPr="007E30CC" w:rsidRDefault="00B3153F" w:rsidP="007E30CC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2B2A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   Категория заявителя                                                             ___________________________________________________________________</w:t>
      </w:r>
    </w:p>
    <w:p w:rsidR="00674BC8" w:rsidRPr="001E406E" w:rsidRDefault="00674BC8" w:rsidP="000D2E3B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06E">
        <w:rPr>
          <w:rFonts w:ascii="Times New Roman" w:hAnsi="Times New Roman" w:cs="Times New Roman"/>
          <w:b/>
          <w:sz w:val="24"/>
          <w:szCs w:val="24"/>
        </w:rPr>
        <w:t>Экономический потенциал проекта</w:t>
      </w:r>
    </w:p>
    <w:tbl>
      <w:tblPr>
        <w:tblStyle w:val="1"/>
        <w:tblW w:w="15124" w:type="dxa"/>
        <w:jc w:val="center"/>
        <w:tblInd w:w="-3650" w:type="dxa"/>
        <w:tblLook w:val="04A0" w:firstRow="1" w:lastRow="0" w:firstColumn="1" w:lastColumn="0" w:noHBand="0" w:noVBand="1"/>
      </w:tblPr>
      <w:tblGrid>
        <w:gridCol w:w="529"/>
        <w:gridCol w:w="523"/>
        <w:gridCol w:w="7103"/>
        <w:gridCol w:w="2634"/>
        <w:gridCol w:w="2074"/>
        <w:gridCol w:w="2261"/>
      </w:tblGrid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5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BC8" w:rsidRPr="001E406E" w:rsidRDefault="00F90CD3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Pr="0024430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, исчисляемого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договора о предоставлении субсидии СМСП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90CD3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CD3" w:rsidRPr="001E406E" w:rsidRDefault="00F90CD3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3" w:rsidRPr="001E406E" w:rsidRDefault="00F90CD3" w:rsidP="007E30C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3" w:rsidRPr="00244303" w:rsidRDefault="00F90CD3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Предшествующий год, исчисляемый со дня подачи заявки</w:t>
            </w:r>
          </w:p>
          <w:p w:rsidR="00F90CD3" w:rsidRPr="00244303" w:rsidRDefault="00F90CD3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(для действующих субъектов предпринимательства)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3" w:rsidRPr="00244303" w:rsidRDefault="00F90CD3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 договора о предоставлении субсидии СМСП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3" w:rsidRPr="00244303" w:rsidRDefault="00F90CD3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Год, следующий за годом заключения договора о предоставлении субсидии СМСП</w:t>
            </w:r>
          </w:p>
        </w:tc>
      </w:tr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741B4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1B41" w:rsidRPr="001E406E">
              <w:rPr>
                <w:rFonts w:ascii="Times New Roman" w:hAnsi="Times New Roman" w:cs="Times New Roman"/>
                <w:sz w:val="24"/>
                <w:szCs w:val="24"/>
              </w:rPr>
              <w:t>выпуска продукции/оказания услуг (в натуральном выражении), итогом за 12 месяцев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741B41" w:rsidP="00741B4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Цена реализации единицы готовой продукции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741B4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(товаров, работ, услуг)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Расходы на производство и реализацию продукции всего, руб.</w:t>
            </w:r>
            <w:r w:rsidR="00F52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0BD" w:rsidRPr="001E40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1E406E" w:rsidRDefault="00674BC8" w:rsidP="003939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F520BD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4BC8" w:rsidRPr="001E406E">
              <w:rPr>
                <w:rFonts w:ascii="Times New Roman" w:hAnsi="Times New Roman" w:cs="Times New Roman"/>
                <w:sz w:val="24"/>
                <w:szCs w:val="24"/>
              </w:rPr>
              <w:t>акупка</w:t>
            </w:r>
            <w:r w:rsidR="003252E6"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C8" w:rsidRPr="001E406E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1E406E" w:rsidRDefault="00674BC8" w:rsidP="003939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 w:rsidR="00F520B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1E406E" w:rsidRDefault="00674BC8" w:rsidP="003939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BD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указанных в пункте 8.3</w:t>
            </w: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55E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D" w:rsidRPr="001E406E" w:rsidRDefault="00F520BD" w:rsidP="003939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CA449F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i/>
                <w:sz w:val="24"/>
                <w:szCs w:val="24"/>
              </w:rPr>
              <w:t>иное (расходы на страхование, сертификацию и т.д.)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1E406E" w:rsidRDefault="00674BC8" w:rsidP="003939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9F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производства и реализации продукции, руб. </w:t>
            </w:r>
            <w:r w:rsidRPr="001E406E">
              <w:rPr>
                <w:rFonts w:ascii="Times New Roman" w:hAnsi="Times New Roman" w:cs="Times New Roman"/>
                <w:i/>
                <w:sz w:val="24"/>
                <w:szCs w:val="24"/>
              </w:rPr>
              <w:t>(доходы минус расходы)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9F" w:rsidRPr="001E406E" w:rsidRDefault="00CA449F" w:rsidP="003939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9F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9F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BD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2D67C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455E">
              <w:rPr>
                <w:rFonts w:ascii="Times New Roman" w:hAnsi="Times New Roman" w:cs="Times New Roman"/>
                <w:sz w:val="24"/>
                <w:szCs w:val="24"/>
              </w:rPr>
              <w:t>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BD" w:rsidRPr="001E406E" w:rsidRDefault="00F520BD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9F" w:rsidRPr="001E406E" w:rsidTr="0008455E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F520BD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49F" w:rsidRPr="001E4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F520BD" w:rsidP="00113B2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449F"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</w:t>
            </w:r>
            <w:proofErr w:type="gramStart"/>
            <w:r w:rsidR="0008455E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пункте 8.3</w:t>
            </w: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55E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F" w:rsidRPr="001E406E" w:rsidRDefault="00CA449F" w:rsidP="003939B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C8" w:rsidRPr="001E406E" w:rsidRDefault="00674BC8" w:rsidP="00674B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4BC8" w:rsidRPr="001E406E" w:rsidRDefault="00674BC8" w:rsidP="00571E3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6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r w:rsidRPr="001E40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Целевые показатели реализации проекта (по результатам года, </w:t>
      </w:r>
      <w:r w:rsidR="00022B2A" w:rsidRPr="001E40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следующего за годом получения субсидии</w:t>
      </w:r>
      <w:r w:rsidRPr="001E406E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674BC8" w:rsidRDefault="00674BC8" w:rsidP="007E30C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Внимание!</w:t>
      </w:r>
      <w:r w:rsidR="003252E6" w:rsidRPr="001E40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D67C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Не </w:t>
      </w:r>
      <w:r w:rsidR="00CA449F" w:rsidRPr="001E40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достижение</w:t>
      </w:r>
      <w:proofErr w:type="gramEnd"/>
      <w:r w:rsidRPr="001E40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значений показателей данного пункта паспорта по результатам года,</w:t>
      </w:r>
      <w:r w:rsidR="00CA449F" w:rsidRPr="001E40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022B2A" w:rsidRPr="001E40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следующего за годом получения субсидии</w:t>
      </w:r>
      <w:r w:rsidRPr="001E40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влечет за собой возврат суммы субсидии в соответствии с действующим законодательством.</w:t>
      </w:r>
    </w:p>
    <w:p w:rsidR="007E30CC" w:rsidRPr="001E406E" w:rsidRDefault="007E30CC" w:rsidP="007E30C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40" w:type="dxa"/>
        <w:tblInd w:w="392" w:type="dxa"/>
        <w:tblLook w:val="04A0" w:firstRow="1" w:lastRow="0" w:firstColumn="1" w:lastColumn="0" w:noHBand="0" w:noVBand="1"/>
      </w:tblPr>
      <w:tblGrid>
        <w:gridCol w:w="425"/>
        <w:gridCol w:w="7229"/>
        <w:gridCol w:w="3686"/>
      </w:tblGrid>
      <w:tr w:rsidR="001E406E" w:rsidRPr="001E406E" w:rsidTr="00174314">
        <w:trPr>
          <w:trHeight w:val="645"/>
        </w:trPr>
        <w:tc>
          <w:tcPr>
            <w:tcW w:w="425" w:type="dxa"/>
          </w:tcPr>
          <w:p w:rsidR="001E406E" w:rsidRPr="001E406E" w:rsidRDefault="001E406E" w:rsidP="0008455E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4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1E406E" w:rsidRPr="001E406E" w:rsidRDefault="002D67C1" w:rsidP="0008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E406E" w:rsidRPr="001E406E">
              <w:rPr>
                <w:rFonts w:ascii="Times New Roman" w:hAnsi="Times New Roman" w:cs="Times New Roman"/>
                <w:sz w:val="24"/>
                <w:szCs w:val="24"/>
              </w:rPr>
              <w:t>исленность р</w:t>
            </w:r>
            <w:r w:rsidR="0008455E">
              <w:rPr>
                <w:rFonts w:ascii="Times New Roman" w:hAnsi="Times New Roman" w:cs="Times New Roman"/>
                <w:sz w:val="24"/>
                <w:szCs w:val="24"/>
              </w:rPr>
              <w:t>аботающих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6E"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численности рабо</w:t>
            </w:r>
            <w:r w:rsidR="0008455E">
              <w:rPr>
                <w:rFonts w:ascii="Times New Roman" w:hAnsi="Times New Roman" w:cs="Times New Roman"/>
                <w:sz w:val="24"/>
                <w:szCs w:val="24"/>
              </w:rPr>
              <w:t>тающих</w:t>
            </w:r>
            <w:r w:rsidR="001E406E"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подачи заявки), человек, в том числе</w:t>
            </w:r>
          </w:p>
        </w:tc>
        <w:tc>
          <w:tcPr>
            <w:tcW w:w="3686" w:type="dxa"/>
          </w:tcPr>
          <w:p w:rsidR="001E406E" w:rsidRPr="001E406E" w:rsidRDefault="001E406E" w:rsidP="003939B1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06E" w:rsidRPr="001E406E" w:rsidTr="00174314">
        <w:trPr>
          <w:trHeight w:val="120"/>
        </w:trPr>
        <w:tc>
          <w:tcPr>
            <w:tcW w:w="425" w:type="dxa"/>
          </w:tcPr>
          <w:p w:rsidR="001E406E" w:rsidRPr="001E406E" w:rsidRDefault="001E406E" w:rsidP="003939B1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4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</w:tcPr>
          <w:p w:rsidR="001E406E" w:rsidRPr="001E406E" w:rsidRDefault="002D67C1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406E" w:rsidRPr="001E406E">
              <w:rPr>
                <w:rFonts w:ascii="Times New Roman" w:hAnsi="Times New Roman" w:cs="Times New Roman"/>
                <w:sz w:val="24"/>
                <w:szCs w:val="24"/>
              </w:rPr>
              <w:t>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3686" w:type="dxa"/>
          </w:tcPr>
          <w:p w:rsidR="001E406E" w:rsidRPr="001E406E" w:rsidRDefault="001E406E" w:rsidP="003939B1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06E" w:rsidRPr="001E406E" w:rsidTr="00174314">
        <w:trPr>
          <w:trHeight w:val="141"/>
        </w:trPr>
        <w:tc>
          <w:tcPr>
            <w:tcW w:w="425" w:type="dxa"/>
            <w:tcBorders>
              <w:bottom w:val="single" w:sz="4" w:space="0" w:color="auto"/>
            </w:tcBorders>
          </w:tcPr>
          <w:p w:rsidR="001E406E" w:rsidRPr="001E406E" w:rsidRDefault="001E406E" w:rsidP="003939B1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4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E406E" w:rsidRPr="001E406E" w:rsidRDefault="002D67C1" w:rsidP="0039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406E" w:rsidRPr="001E406E">
              <w:rPr>
                <w:rFonts w:ascii="Times New Roman" w:hAnsi="Times New Roman" w:cs="Times New Roman"/>
                <w:sz w:val="24"/>
                <w:szCs w:val="24"/>
              </w:rPr>
              <w:t>ыручка от реализации продукции (товаров, работ, услуг), руб.</w:t>
            </w:r>
          </w:p>
        </w:tc>
        <w:tc>
          <w:tcPr>
            <w:tcW w:w="3686" w:type="dxa"/>
          </w:tcPr>
          <w:p w:rsidR="001E406E" w:rsidRPr="001E406E" w:rsidRDefault="001E406E" w:rsidP="003939B1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0BD" w:rsidRPr="001E406E" w:rsidRDefault="00F520BD" w:rsidP="00F520BD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4BC8" w:rsidRPr="00EA4062" w:rsidRDefault="00674BC8" w:rsidP="00EA40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60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06E">
        <w:rPr>
          <w:rFonts w:ascii="Times New Roman" w:hAnsi="Times New Roman" w:cs="Times New Roman"/>
          <w:b/>
          <w:sz w:val="24"/>
          <w:szCs w:val="24"/>
        </w:rPr>
        <w:t>План-график реализации проекта</w:t>
      </w:r>
    </w:p>
    <w:tbl>
      <w:tblPr>
        <w:tblStyle w:val="1"/>
        <w:tblW w:w="14291" w:type="dxa"/>
        <w:jc w:val="center"/>
        <w:tblInd w:w="-4445" w:type="dxa"/>
        <w:tblLook w:val="04A0" w:firstRow="1" w:lastRow="0" w:firstColumn="1" w:lastColumn="0" w:noHBand="0" w:noVBand="1"/>
      </w:tblPr>
      <w:tblGrid>
        <w:gridCol w:w="256"/>
        <w:gridCol w:w="143"/>
        <w:gridCol w:w="743"/>
        <w:gridCol w:w="743"/>
        <w:gridCol w:w="743"/>
        <w:gridCol w:w="743"/>
        <w:gridCol w:w="743"/>
        <w:gridCol w:w="743"/>
        <w:gridCol w:w="518"/>
        <w:gridCol w:w="225"/>
        <w:gridCol w:w="518"/>
        <w:gridCol w:w="225"/>
        <w:gridCol w:w="518"/>
        <w:gridCol w:w="225"/>
        <w:gridCol w:w="518"/>
        <w:gridCol w:w="225"/>
        <w:gridCol w:w="518"/>
        <w:gridCol w:w="225"/>
        <w:gridCol w:w="518"/>
        <w:gridCol w:w="743"/>
        <w:gridCol w:w="743"/>
        <w:gridCol w:w="743"/>
        <w:gridCol w:w="743"/>
        <w:gridCol w:w="743"/>
        <w:gridCol w:w="743"/>
        <w:gridCol w:w="743"/>
      </w:tblGrid>
      <w:tr w:rsidR="007E30CC" w:rsidRPr="001E406E" w:rsidTr="005A4BC2">
        <w:trPr>
          <w:gridAfter w:val="8"/>
          <w:wAfter w:w="5719" w:type="dxa"/>
          <w:jc w:val="center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CC" w:rsidRPr="001E406E" w:rsidTr="005A4BC2">
        <w:trPr>
          <w:gridBefore w:val="1"/>
          <w:wBefore w:w="256" w:type="dxa"/>
          <w:jc w:val="center"/>
        </w:trPr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C" w:rsidRPr="001E406E" w:rsidRDefault="007E30CC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674BC8" w:rsidRPr="001E406E" w:rsidTr="005A4BC2">
        <w:trPr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5A4BC2">
        <w:trPr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5A4BC2">
        <w:trPr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5A4BC2">
        <w:trPr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5A4BC2">
        <w:trPr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0CC" w:rsidRDefault="007E30CC" w:rsidP="007E30CC">
      <w:pPr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20BD" w:rsidRDefault="00F3105C" w:rsidP="00F520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06E">
        <w:rPr>
          <w:rFonts w:ascii="Times New Roman" w:hAnsi="Times New Roman" w:cs="Times New Roman"/>
          <w:b/>
          <w:sz w:val="24"/>
          <w:szCs w:val="24"/>
        </w:rPr>
        <w:t>Направление бизнес-проекта</w:t>
      </w:r>
      <w:r w:rsidR="00EC6823">
        <w:rPr>
          <w:rFonts w:ascii="Times New Roman" w:hAnsi="Times New Roman" w:cs="Times New Roman"/>
          <w:b/>
          <w:sz w:val="24"/>
          <w:szCs w:val="24"/>
        </w:rPr>
        <w:t>*</w:t>
      </w:r>
    </w:p>
    <w:p w:rsidR="00674BC8" w:rsidRPr="00F520BD" w:rsidRDefault="00F520BD" w:rsidP="00F520BD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520BD">
        <w:rPr>
          <w:rFonts w:ascii="Times New Roman" w:hAnsi="Times New Roman" w:cs="Times New Roman"/>
          <w:i/>
          <w:sz w:val="24"/>
          <w:szCs w:val="24"/>
        </w:rPr>
        <w:t>Отметить нужное</w:t>
      </w:r>
      <w:r w:rsidR="00EC68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1"/>
        <w:tblW w:w="14006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940"/>
        <w:gridCol w:w="1689"/>
        <w:gridCol w:w="2081"/>
      </w:tblGrid>
      <w:tr w:rsidR="00EC6823" w:rsidRPr="001E406E" w:rsidTr="002D67C1">
        <w:trPr>
          <w:trHeight w:val="361"/>
          <w:jc w:val="center"/>
        </w:trPr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:rsidR="00EC6823" w:rsidRPr="001E406E" w:rsidRDefault="00EC6823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23" w:rsidRPr="001E406E" w:rsidRDefault="00EC6823" w:rsidP="00C214A3">
            <w:pPr>
              <w:divId w:val="121682030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Сфера здравоохранения, в том числе услуги </w:t>
            </w:r>
            <w:proofErr w:type="spellStart"/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аутсортинга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23" w:rsidRPr="001E406E" w:rsidRDefault="00EC6823" w:rsidP="002D67C1">
            <w:pPr>
              <w:jc w:val="center"/>
              <w:divId w:val="1271201829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23" w:rsidRPr="001E406E" w:rsidRDefault="00EC6823" w:rsidP="00C214A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23" w:rsidRPr="001E406E" w:rsidTr="002D67C1">
        <w:trPr>
          <w:trHeight w:val="330"/>
          <w:jc w:val="center"/>
        </w:trPr>
        <w:tc>
          <w:tcPr>
            <w:tcW w:w="296" w:type="dxa"/>
            <w:vMerge/>
            <w:tcBorders>
              <w:right w:val="single" w:sz="4" w:space="0" w:color="auto"/>
            </w:tcBorders>
          </w:tcPr>
          <w:p w:rsidR="00C214A3" w:rsidRPr="001E406E" w:rsidRDefault="00C214A3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Сфера образования, культуры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2D67C1">
            <w:pPr>
              <w:spacing w:before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23" w:rsidRPr="001E406E" w:rsidTr="002D67C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C214A3" w:rsidRPr="001E406E" w:rsidRDefault="00C214A3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divId w:val="6952862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Развитие сферы физической культуры и спорта 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2D67C1">
            <w:pPr>
              <w:jc w:val="center"/>
              <w:divId w:val="16150720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9 баллов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23" w:rsidRPr="001E406E" w:rsidTr="002D67C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C214A3" w:rsidRPr="001E406E" w:rsidRDefault="00C214A3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2D67C1" w:rsidP="00C214A3">
            <w:pPr>
              <w:divId w:val="1638297729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Организация занятий в </w:t>
            </w:r>
            <w:r w:rsidR="00C214A3"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детских и молодежных кружках, секциях, студиях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2D67C1">
            <w:pPr>
              <w:jc w:val="center"/>
              <w:divId w:val="757942236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9 баллов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23" w:rsidRPr="001E406E" w:rsidTr="002D67C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C214A3" w:rsidRPr="001E406E" w:rsidRDefault="00C214A3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divId w:val="1910385166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Туризм, трудоустройство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2D67C1">
            <w:pPr>
              <w:jc w:val="center"/>
              <w:divId w:val="1649438064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7 баллов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23" w:rsidRPr="001E406E" w:rsidTr="002D67C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C214A3" w:rsidRPr="001E406E" w:rsidRDefault="00C214A3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divId w:val="2255551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Бытовые и социальные услуги населению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2D67C1">
            <w:pPr>
              <w:jc w:val="center"/>
              <w:divId w:val="26261069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5 баллов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23" w:rsidRPr="001E406E" w:rsidTr="002D67C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C214A3" w:rsidRPr="001E406E" w:rsidRDefault="00C214A3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divId w:val="1264876108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Прочее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2D67C1">
            <w:pPr>
              <w:jc w:val="center"/>
              <w:divId w:val="141724469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 баллов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3" w:rsidRPr="001E406E" w:rsidRDefault="00C214A3" w:rsidP="00C214A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9B1" w:rsidRDefault="003939B1" w:rsidP="007E30CC">
      <w:pPr>
        <w:spacing w:after="0"/>
      </w:pPr>
    </w:p>
    <w:tbl>
      <w:tblPr>
        <w:tblStyle w:val="1"/>
        <w:tblW w:w="15274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5052"/>
      </w:tblGrid>
      <w:tr w:rsidR="00F3105C" w:rsidRPr="001E406E" w:rsidTr="00BD08A1">
        <w:trPr>
          <w:trHeight w:val="1422"/>
          <w:jc w:val="center"/>
        </w:trPr>
        <w:tc>
          <w:tcPr>
            <w:tcW w:w="222" w:type="dxa"/>
          </w:tcPr>
          <w:p w:rsidR="00F3105C" w:rsidRPr="001E406E" w:rsidRDefault="00F3105C" w:rsidP="007E30C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2" w:type="dxa"/>
          </w:tcPr>
          <w:p w:rsidR="00F3105C" w:rsidRDefault="002D67C1" w:rsidP="007E30C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  <w:r w:rsidR="00EC682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3939B1" w:rsidRPr="001E406E" w:rsidRDefault="00BD08A1" w:rsidP="007E30CC">
            <w:pPr>
              <w:pStyle w:val="a9"/>
              <w:autoSpaceDE w:val="0"/>
              <w:autoSpaceDN w:val="0"/>
              <w:adjustRightInd w:val="0"/>
              <w:ind w:right="393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</w:p>
          <w:tbl>
            <w:tblPr>
              <w:tblStyle w:val="1"/>
              <w:tblW w:w="139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9944"/>
              <w:gridCol w:w="1861"/>
              <w:gridCol w:w="1929"/>
            </w:tblGrid>
            <w:tr w:rsidR="00BD08A1" w:rsidRPr="001E406E" w:rsidTr="005A4BC2">
              <w:trPr>
                <w:trHeight w:val="361"/>
                <w:jc w:val="center"/>
              </w:trPr>
              <w:tc>
                <w:tcPr>
                  <w:tcW w:w="236" w:type="dxa"/>
                  <w:vMerge w:val="restart"/>
                  <w:tcBorders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9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Приобретение техники и оборудования                     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2D67C1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8A1" w:rsidRPr="001E406E" w:rsidTr="005A4BC2">
              <w:trPr>
                <w:trHeight w:val="330"/>
                <w:jc w:val="center"/>
              </w:trPr>
              <w:tc>
                <w:tcPr>
                  <w:tcW w:w="236" w:type="dxa"/>
                  <w:vMerge/>
                  <w:tcBorders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Приобретение специального инвентаря                       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2D67C1">
                  <w:pPr>
                    <w:spacing w:before="18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9 баллов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8A1" w:rsidRPr="001E406E" w:rsidTr="005A4BC2">
              <w:trPr>
                <w:jc w:val="center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Приобретение оргтехники и программных средств             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2D67C1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8 баллов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8A1" w:rsidRPr="001E406E" w:rsidTr="005A4BC2">
              <w:trPr>
                <w:jc w:val="center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2D67C1">
                  <w:pP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Производственное   проектирование, </w:t>
                  </w:r>
                  <w:r w:rsidR="002D67C1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дизайн и</w:t>
                  </w:r>
                  <w:r w:rsidR="002D67C1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другие </w:t>
                  </w: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разработки  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2D67C1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7 баллов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8A1" w:rsidRPr="001E406E" w:rsidTr="005A4BC2">
              <w:trPr>
                <w:jc w:val="center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Сертификация и стандартизация                             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2D67C1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7 баллов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8A1" w:rsidRPr="001E406E" w:rsidTr="005A4BC2">
              <w:trPr>
                <w:jc w:val="center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Обучение и подготовка персонала, связанного с направлением бизнес-проекта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2D67C1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A1" w:rsidRPr="001E406E" w:rsidRDefault="00BD08A1" w:rsidP="007E30CC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434B" w:rsidRPr="001E406E" w:rsidRDefault="00F0434B" w:rsidP="007E30C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A4062" w:rsidRDefault="00EA4062" w:rsidP="00BD0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9B1" w:rsidRPr="00BD08A1" w:rsidRDefault="003428FB" w:rsidP="00BD0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BD08A1" w:rsidRPr="00BD08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работников из социально не обеспеченных групп населения</w:t>
      </w:r>
      <w:r w:rsidR="00BD08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*</w:t>
      </w:r>
      <w:r w:rsidR="00BD08A1" w:rsidRPr="00BD08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3939B1" w:rsidRPr="00BD08A1" w:rsidRDefault="00BD08A1" w:rsidP="00BD08A1">
      <w:pPr>
        <w:pStyle w:val="a9"/>
        <w:autoSpaceDE w:val="0"/>
        <w:autoSpaceDN w:val="0"/>
        <w:adjustRightInd w:val="0"/>
        <w:spacing w:after="0" w:line="240" w:lineRule="auto"/>
        <w:ind w:right="393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20BD">
        <w:rPr>
          <w:rFonts w:ascii="Times New Roman" w:hAnsi="Times New Roman" w:cs="Times New Roman"/>
          <w:i/>
          <w:sz w:val="24"/>
          <w:szCs w:val="24"/>
        </w:rPr>
        <w:t xml:space="preserve">Отметить </w:t>
      </w:r>
      <w:r>
        <w:rPr>
          <w:rFonts w:ascii="Times New Roman" w:hAnsi="Times New Roman" w:cs="Times New Roman"/>
          <w:i/>
          <w:sz w:val="24"/>
          <w:szCs w:val="24"/>
        </w:rPr>
        <w:t>нужное</w:t>
      </w:r>
    </w:p>
    <w:tbl>
      <w:tblPr>
        <w:tblStyle w:val="1"/>
        <w:tblW w:w="14126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10158"/>
        <w:gridCol w:w="1689"/>
        <w:gridCol w:w="1983"/>
      </w:tblGrid>
      <w:tr w:rsidR="00BD08A1" w:rsidRPr="001E406E" w:rsidTr="002D67C1">
        <w:trPr>
          <w:trHeight w:val="361"/>
          <w:jc w:val="center"/>
        </w:trPr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:rsidR="00BD08A1" w:rsidRPr="001E406E" w:rsidRDefault="00BD08A1" w:rsidP="00BD08A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A1" w:rsidRPr="001E406E" w:rsidRDefault="00BD08A1" w:rsidP="00BD08A1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Среднесписочная численность инвалидов; матерей,  имеющих детей в возрасте до 3 лет; лиц, освобожденных  из мест отбывания наказания в течение двух лет с момента освобождения; военнослужащих, уволенных в запас, среди работников субъекта предпринимательства составляет не менее 90 процентов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A1" w:rsidRPr="001E406E" w:rsidRDefault="00BD08A1" w:rsidP="002D67C1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A1" w:rsidRPr="001E406E" w:rsidRDefault="00BD08A1" w:rsidP="00BD08A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A1" w:rsidRPr="001E406E" w:rsidTr="002D67C1">
        <w:trPr>
          <w:trHeight w:val="330"/>
          <w:jc w:val="center"/>
        </w:trPr>
        <w:tc>
          <w:tcPr>
            <w:tcW w:w="296" w:type="dxa"/>
            <w:vMerge/>
            <w:tcBorders>
              <w:right w:val="single" w:sz="4" w:space="0" w:color="auto"/>
            </w:tcBorders>
          </w:tcPr>
          <w:p w:rsidR="00BD08A1" w:rsidRPr="001E406E" w:rsidRDefault="00BD08A1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1" w:rsidRPr="001E406E" w:rsidRDefault="00BD08A1" w:rsidP="0047390D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Среднесписочная численность инвалидов; матерей,  имеющих детей в возрасте до 3 лет; лиц, освобожденных  из мест отбывания наказания в течение двух лет с момента освобождения; военнослужащих, уволенных в запас, среди работников субъекта предпринимательства составляет не менее 75 процентов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1" w:rsidRPr="001E406E" w:rsidRDefault="00BD08A1" w:rsidP="002D67C1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5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1" w:rsidRPr="001E406E" w:rsidRDefault="00BD08A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A1" w:rsidRPr="001E406E" w:rsidTr="002D67C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BD08A1" w:rsidRPr="001E406E" w:rsidRDefault="00BD08A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1" w:rsidRPr="001E406E" w:rsidRDefault="00BD08A1" w:rsidP="0047390D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Среднесписочная численность инвалидов; матерей,  имеющих детей в возрасте до 3 лет; лиц, освобожденных  из мест отбывания наказания в течение двух лет с момента освобождения; военнослужащих, уволенных в запас, среди работников субъекта предпринимательства составляет не менее 50 процентов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1" w:rsidRPr="001E406E" w:rsidRDefault="00BD08A1" w:rsidP="002D67C1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1" w:rsidRPr="001E406E" w:rsidRDefault="00BD08A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9B1" w:rsidRDefault="003939B1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428FB" w:rsidRPr="00BD08A1" w:rsidRDefault="003428FB" w:rsidP="0034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7. </w:t>
      </w:r>
      <w:r w:rsidRPr="001E406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Количество создаваемых рабочих мест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*</w:t>
      </w:r>
      <w:r w:rsidRPr="001E406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3939B1" w:rsidRPr="003428FB" w:rsidRDefault="003428FB" w:rsidP="003428FB">
      <w:pPr>
        <w:pStyle w:val="a9"/>
        <w:autoSpaceDE w:val="0"/>
        <w:autoSpaceDN w:val="0"/>
        <w:adjustRightInd w:val="0"/>
        <w:spacing w:after="0" w:line="240" w:lineRule="auto"/>
        <w:ind w:right="393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20BD">
        <w:rPr>
          <w:rFonts w:ascii="Times New Roman" w:hAnsi="Times New Roman" w:cs="Times New Roman"/>
          <w:i/>
          <w:sz w:val="24"/>
          <w:szCs w:val="24"/>
        </w:rPr>
        <w:t xml:space="preserve">Отметить </w:t>
      </w:r>
      <w:r>
        <w:rPr>
          <w:rFonts w:ascii="Times New Roman" w:hAnsi="Times New Roman" w:cs="Times New Roman"/>
          <w:i/>
          <w:sz w:val="24"/>
          <w:szCs w:val="24"/>
        </w:rPr>
        <w:t>нужное</w:t>
      </w:r>
    </w:p>
    <w:tbl>
      <w:tblPr>
        <w:tblStyle w:val="1"/>
        <w:tblW w:w="14062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770"/>
        <w:gridCol w:w="1689"/>
        <w:gridCol w:w="2307"/>
      </w:tblGrid>
      <w:tr w:rsidR="003428FB" w:rsidRPr="001E406E" w:rsidTr="003939B1">
        <w:trPr>
          <w:trHeight w:val="361"/>
          <w:jc w:val="center"/>
        </w:trPr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Создание свыше 5 рабочих мест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trHeight w:val="330"/>
          <w:jc w:val="center"/>
        </w:trPr>
        <w:tc>
          <w:tcPr>
            <w:tcW w:w="296" w:type="dxa"/>
            <w:vMerge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Создание от 3 до 5 рабочих мест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Создание до 3 рабочих мест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 новых рабочих мест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55E" w:rsidRDefault="0008455E" w:rsidP="003428FB">
      <w:pPr>
        <w:shd w:val="clear" w:color="auto" w:fill="FFFFFF"/>
        <w:spacing w:after="0" w:line="240" w:lineRule="auto"/>
        <w:ind w:left="552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08455E" w:rsidRDefault="0008455E" w:rsidP="003428FB">
      <w:pPr>
        <w:shd w:val="clear" w:color="auto" w:fill="FFFFFF"/>
        <w:spacing w:after="0" w:line="240" w:lineRule="auto"/>
        <w:ind w:left="552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08455E" w:rsidRDefault="0008455E" w:rsidP="003428F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3428FB" w:rsidRPr="003428FB" w:rsidRDefault="003428FB" w:rsidP="003428F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8. </w:t>
      </w:r>
      <w:r w:rsidRPr="003428F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Объем налоговых платежей*:</w:t>
      </w:r>
    </w:p>
    <w:p w:rsidR="003939B1" w:rsidRPr="003428FB" w:rsidRDefault="003428FB" w:rsidP="003428FB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214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  <w:r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tbl>
      <w:tblPr>
        <w:tblStyle w:val="1"/>
        <w:tblW w:w="14062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770"/>
        <w:gridCol w:w="1689"/>
        <w:gridCol w:w="2307"/>
      </w:tblGrid>
      <w:tr w:rsidR="003428FB" w:rsidRPr="001E406E" w:rsidTr="003939B1">
        <w:trPr>
          <w:trHeight w:val="361"/>
          <w:jc w:val="center"/>
        </w:trPr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Налоговые отчисления покрывают сумму субсидии в срок до 3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trHeight w:val="330"/>
          <w:jc w:val="center"/>
        </w:trPr>
        <w:tc>
          <w:tcPr>
            <w:tcW w:w="296" w:type="dxa"/>
            <w:vMerge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Налоговые отчисления покрывают сумму субсидии в срок от 3 до 5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Налоговые отчисления покрывают сумму субсидии в срок от 5 до 7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Налоговые отчисления покрывают сумму субсидии в срок более 7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9B1" w:rsidRDefault="003939B1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428FB" w:rsidRPr="003428FB" w:rsidRDefault="003428FB" w:rsidP="0034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9. </w:t>
      </w:r>
      <w:r w:rsidRPr="003428F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Средний размер заработной платы сотрудников*:</w:t>
      </w:r>
    </w:p>
    <w:p w:rsidR="003939B1" w:rsidRPr="003428FB" w:rsidRDefault="003428FB" w:rsidP="003428FB">
      <w:pPr>
        <w:pStyle w:val="a9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C6823"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tbl>
      <w:tblPr>
        <w:tblStyle w:val="1"/>
        <w:tblW w:w="14062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770"/>
        <w:gridCol w:w="1689"/>
        <w:gridCol w:w="2307"/>
      </w:tblGrid>
      <w:tr w:rsidR="003428FB" w:rsidRPr="001E406E" w:rsidTr="003939B1">
        <w:trPr>
          <w:trHeight w:val="361"/>
          <w:jc w:val="center"/>
        </w:trPr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Уровень средней заработной платы выше 3 минимальных </w:t>
            </w:r>
            <w:proofErr w:type="gramStart"/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размеров оплаты труда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trHeight w:val="330"/>
          <w:jc w:val="center"/>
        </w:trPr>
        <w:tc>
          <w:tcPr>
            <w:tcW w:w="296" w:type="dxa"/>
            <w:vMerge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Уровень средней заработной платы от 2 до 3 минимальных </w:t>
            </w:r>
            <w:proofErr w:type="gramStart"/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размеров оплаты труда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Уровень средней заработной платы от 1 до 2 минимальных </w:t>
            </w:r>
            <w:proofErr w:type="gramStart"/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размеров оплаты труда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Уровень средней заработной платы ниже 1 минимального </w:t>
            </w:r>
            <w:proofErr w:type="gramStart"/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8FB" w:rsidRDefault="003428FB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428FB" w:rsidRPr="003428FB" w:rsidRDefault="003428FB" w:rsidP="0034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10. </w:t>
      </w:r>
      <w:r w:rsidRPr="003428F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Наличие технической возможности реализации проекта</w:t>
      </w:r>
    </w:p>
    <w:p w:rsidR="003428FB" w:rsidRPr="001E406E" w:rsidRDefault="003428FB" w:rsidP="003428F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E406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(помещения, технологическое присоединение, требуемые мощности)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*</w:t>
      </w:r>
      <w:r w:rsidRPr="001E406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3428FB" w:rsidRPr="003428FB" w:rsidRDefault="003428FB" w:rsidP="003428FB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214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tbl>
      <w:tblPr>
        <w:tblStyle w:val="1"/>
        <w:tblW w:w="14062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770"/>
        <w:gridCol w:w="1689"/>
        <w:gridCol w:w="2307"/>
      </w:tblGrid>
      <w:tr w:rsidR="003428FB" w:rsidRPr="001E406E" w:rsidTr="003939B1">
        <w:trPr>
          <w:trHeight w:val="361"/>
          <w:jc w:val="center"/>
        </w:trPr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наличии технические возможности присутствуют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trHeight w:val="330"/>
          <w:jc w:val="center"/>
        </w:trPr>
        <w:tc>
          <w:tcPr>
            <w:tcW w:w="296" w:type="dxa"/>
            <w:vMerge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Отсутствуют технические возможности на момент подачи заявки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062" w:rsidRDefault="00EA4062" w:rsidP="007E30CC">
      <w:pPr>
        <w:shd w:val="clear" w:color="auto" w:fill="FFFFFF"/>
        <w:tabs>
          <w:tab w:val="left" w:pos="44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3428FB" w:rsidRPr="003428FB" w:rsidRDefault="003428FB" w:rsidP="0034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11. </w:t>
      </w:r>
      <w:r w:rsidRPr="003428F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Маркетинговая проработка проекта (наличие каналов сбыта готовой продукции)*:</w:t>
      </w:r>
    </w:p>
    <w:p w:rsidR="003428FB" w:rsidRPr="003428FB" w:rsidRDefault="003428FB" w:rsidP="003428FB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214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tbl>
      <w:tblPr>
        <w:tblStyle w:val="1"/>
        <w:tblW w:w="14062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770"/>
        <w:gridCol w:w="1689"/>
        <w:gridCol w:w="2307"/>
      </w:tblGrid>
      <w:tr w:rsidR="003428FB" w:rsidRPr="001E406E" w:rsidTr="003939B1">
        <w:trPr>
          <w:trHeight w:val="361"/>
          <w:jc w:val="center"/>
        </w:trPr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Имеются договоры на реализацию готовой продукции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trHeight w:val="330"/>
          <w:jc w:val="center"/>
        </w:trPr>
        <w:tc>
          <w:tcPr>
            <w:tcW w:w="296" w:type="dxa"/>
            <w:vMerge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Имеются договоры о намерении приобретения готовой продукции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Имеются потенциальные покупатели готовой продукции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FB" w:rsidRPr="001E406E" w:rsidTr="003939B1">
        <w:trPr>
          <w:jc w:val="center"/>
        </w:trPr>
        <w:tc>
          <w:tcPr>
            <w:tcW w:w="296" w:type="dxa"/>
            <w:tcBorders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4739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Каналы </w:t>
            </w:r>
            <w:proofErr w:type="gramStart"/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сбыта</w:t>
            </w:r>
            <w:proofErr w:type="gramEnd"/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не обозначены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C214A3" w:rsidRDefault="003428FB" w:rsidP="002D67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214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 баллов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FB" w:rsidRPr="001E406E" w:rsidRDefault="003428FB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8FB" w:rsidRDefault="00113B2B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*</w:t>
      </w:r>
      <w:r w:rsidRPr="00EC682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- при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соответствии </w:t>
      </w:r>
      <w:r w:rsidRPr="00EC682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нескольким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пунктам таблицы</w:t>
      </w:r>
      <w:r w:rsidRPr="00EC682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для расчета принимается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один пункт, занимающий </w:t>
      </w:r>
      <w:r w:rsidRPr="00EC682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наибольшее количество баллов</w:t>
      </w:r>
      <w:r w:rsidR="002D67C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113B2B" w:rsidRDefault="00113B2B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1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10135"/>
        <w:gridCol w:w="2307"/>
        <w:gridCol w:w="1263"/>
      </w:tblGrid>
      <w:tr w:rsidR="00C84342" w:rsidRPr="001E406E" w:rsidTr="00AC730B">
        <w:tc>
          <w:tcPr>
            <w:tcW w:w="14709" w:type="dxa"/>
            <w:gridSpan w:val="4"/>
          </w:tcPr>
          <w:p w:rsidR="00C84342" w:rsidRPr="00C84342" w:rsidRDefault="00C84342" w:rsidP="00C843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C8434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средства субъекта</w:t>
            </w:r>
            <w:r w:rsidR="0011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 составляют</w:t>
            </w:r>
            <w:r w:rsidRPr="00C843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342" w:rsidRPr="001E406E" w:rsidRDefault="00C84342" w:rsidP="00AC730B">
            <w:pPr>
              <w:autoSpaceDE w:val="0"/>
              <w:autoSpaceDN w:val="0"/>
              <w:adjustRightInd w:val="0"/>
              <w:ind w:left="360"/>
              <w:contextualSpacing/>
              <w:jc w:val="righ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</w:p>
        </w:tc>
      </w:tr>
      <w:tr w:rsidR="00C84342" w:rsidRPr="001E406E" w:rsidTr="00AC730B">
        <w:trPr>
          <w:gridAfter w:val="1"/>
          <w:wAfter w:w="1263" w:type="dxa"/>
          <w:trHeight w:val="361"/>
        </w:trPr>
        <w:tc>
          <w:tcPr>
            <w:tcW w:w="1004" w:type="dxa"/>
            <w:vMerge w:val="restart"/>
            <w:tcBorders>
              <w:right w:val="single" w:sz="4" w:space="0" w:color="auto"/>
            </w:tcBorders>
          </w:tcPr>
          <w:p w:rsidR="00C84342" w:rsidRPr="001E406E" w:rsidRDefault="00C84342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42" w:rsidRPr="001E406E" w:rsidRDefault="00113B2B" w:rsidP="0047390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4342" w:rsidRPr="001E406E">
              <w:rPr>
                <w:rFonts w:ascii="Times New Roman" w:hAnsi="Times New Roman" w:cs="Times New Roman"/>
                <w:sz w:val="24"/>
                <w:szCs w:val="24"/>
              </w:rPr>
              <w:t>90 процентов от стоимости проекта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42" w:rsidRPr="001E406E" w:rsidRDefault="00C84342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42" w:rsidRPr="001E406E" w:rsidTr="00AC730B">
        <w:trPr>
          <w:gridAfter w:val="1"/>
          <w:wAfter w:w="1263" w:type="dxa"/>
          <w:trHeight w:val="330"/>
        </w:trPr>
        <w:tc>
          <w:tcPr>
            <w:tcW w:w="1004" w:type="dxa"/>
            <w:vMerge/>
            <w:tcBorders>
              <w:right w:val="single" w:sz="4" w:space="0" w:color="auto"/>
            </w:tcBorders>
          </w:tcPr>
          <w:p w:rsidR="00C84342" w:rsidRPr="001E406E" w:rsidRDefault="00C84342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42" w:rsidRPr="001E406E" w:rsidRDefault="00C84342" w:rsidP="0047390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50 – 69 процентов от стоимости проекта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42" w:rsidRPr="001E406E" w:rsidRDefault="00C84342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42" w:rsidRPr="001E406E" w:rsidTr="00AC730B">
        <w:trPr>
          <w:gridAfter w:val="1"/>
          <w:wAfter w:w="1263" w:type="dxa"/>
        </w:trPr>
        <w:tc>
          <w:tcPr>
            <w:tcW w:w="1004" w:type="dxa"/>
            <w:tcBorders>
              <w:right w:val="single" w:sz="4" w:space="0" w:color="auto"/>
            </w:tcBorders>
          </w:tcPr>
          <w:p w:rsidR="00C84342" w:rsidRPr="001E406E" w:rsidRDefault="00C84342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42" w:rsidRPr="001E406E" w:rsidRDefault="00C84342" w:rsidP="0047390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15 – 49 процентов от стоимости проекта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42" w:rsidRPr="001E406E" w:rsidRDefault="00C84342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EE" w:rsidRPr="001E406E" w:rsidRDefault="00E24220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40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</w:t>
      </w:r>
    </w:p>
    <w:tbl>
      <w:tblPr>
        <w:tblStyle w:val="1"/>
        <w:tblW w:w="14685" w:type="dxa"/>
        <w:jc w:val="center"/>
        <w:tblInd w:w="-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5"/>
      </w:tblGrid>
      <w:tr w:rsidR="009B57EE" w:rsidRPr="001E406E" w:rsidTr="00AC730B">
        <w:trPr>
          <w:jc w:val="center"/>
        </w:trPr>
        <w:tc>
          <w:tcPr>
            <w:tcW w:w="14685" w:type="dxa"/>
          </w:tcPr>
          <w:p w:rsidR="009B57EE" w:rsidRPr="00113B2B" w:rsidRDefault="00113B2B" w:rsidP="00113B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r w:rsidR="000D31C2" w:rsidRPr="00113B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9B57EE" w:rsidRPr="0011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2B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указанных в пункте 8.3.1.</w:t>
            </w:r>
            <w:r w:rsidR="000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</w:t>
            </w:r>
            <w:r w:rsidR="009B57EE" w:rsidRPr="00113B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3B2B" w:rsidRPr="001E406E" w:rsidRDefault="00113B2B" w:rsidP="00AC730B">
            <w:pPr>
              <w:autoSpaceDE w:val="0"/>
              <w:autoSpaceDN w:val="0"/>
              <w:adjustRightInd w:val="0"/>
              <w:ind w:left="360"/>
              <w:contextualSpacing/>
              <w:jc w:val="righ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Отметить нужное</w:t>
            </w:r>
          </w:p>
          <w:tbl>
            <w:tblPr>
              <w:tblStyle w:val="1"/>
              <w:tblW w:w="13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10169"/>
              <w:gridCol w:w="2307"/>
            </w:tblGrid>
            <w:tr w:rsidR="00113B2B" w:rsidRPr="001E406E" w:rsidTr="00EA4062">
              <w:trPr>
                <w:trHeight w:val="361"/>
              </w:trPr>
              <w:tc>
                <w:tcPr>
                  <w:tcW w:w="801" w:type="dxa"/>
                  <w:vMerge w:val="restart"/>
                  <w:tcBorders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3B2B" w:rsidRPr="00EA4062" w:rsidRDefault="00EA4062" w:rsidP="00EA4062">
                  <w:pP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AC730B" w:rsidRPr="00EA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нвалиды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B2B" w:rsidRPr="001E406E" w:rsidTr="00EA4062">
              <w:trPr>
                <w:trHeight w:val="330"/>
              </w:trPr>
              <w:tc>
                <w:tcPr>
                  <w:tcW w:w="801" w:type="dxa"/>
                  <w:vMerge/>
                  <w:tcBorders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EA4062" w:rsidRDefault="00EA4062" w:rsidP="00EA4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AC730B" w:rsidRPr="00EA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раждане пожилого возраста (мужчины старше 60 лет и женщины старше 55 лет)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B2B" w:rsidRPr="001E406E" w:rsidTr="00EA4062">
              <w:tc>
                <w:tcPr>
                  <w:tcW w:w="801" w:type="dxa"/>
                  <w:tcBorders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EA4062" w:rsidRDefault="00EA4062" w:rsidP="00EA4062">
                  <w:pP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="00AC730B" w:rsidRPr="00EA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енщины, имеющие детей в возрасте до 7 (семи) лет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B2B" w:rsidRPr="001E406E" w:rsidTr="00EA4062">
              <w:tc>
                <w:tcPr>
                  <w:tcW w:w="801" w:type="dxa"/>
                  <w:tcBorders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EA4062" w:rsidRDefault="00EA4062" w:rsidP="00EA4062">
                  <w:pP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A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ироты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B2B" w:rsidRPr="001E406E" w:rsidTr="00EA4062">
              <w:tc>
                <w:tcPr>
                  <w:tcW w:w="801" w:type="dxa"/>
                  <w:tcBorders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EA4062" w:rsidRDefault="00EA4062" w:rsidP="00EA4062">
                  <w:pP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A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ыпускники детских домов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B2B" w:rsidRPr="001E406E" w:rsidTr="00EA4062">
              <w:tc>
                <w:tcPr>
                  <w:tcW w:w="801" w:type="dxa"/>
                  <w:tcBorders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EA4062" w:rsidRDefault="00EA4062" w:rsidP="00EA4062">
                  <w:pP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EA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ица, освобожденные из мест лишения свободы в течение 2 (двух) лет, предшествующих дате </w:t>
                  </w:r>
                  <w:r w:rsidR="00606B0D" w:rsidRPr="00606B0D">
                    <w:rPr>
                      <w:rFonts w:ascii="Times New Roman" w:hAnsi="Times New Roman" w:cs="Times New Roman"/>
                      <w:sz w:val="24"/>
                    </w:rPr>
                    <w:t>подачи конкурсной заявки</w:t>
                  </w:r>
                  <w:bookmarkStart w:id="0" w:name="_GoBack"/>
                  <w:bookmarkEnd w:id="0"/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B2B" w:rsidRPr="001E406E" w:rsidRDefault="00113B2B" w:rsidP="003939B1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57EE" w:rsidRPr="001E406E" w:rsidRDefault="009B57EE" w:rsidP="003939B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A4BC2" w:rsidRDefault="005A4BC2" w:rsidP="002D6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67C1" w:rsidRPr="005A4BC2" w:rsidRDefault="002D67C1" w:rsidP="002D6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Максимально возможное количество баллов 80 баллов. Для вынесения проекта на рассмотрение Конкурсной комиссии необходимо набрать 16 баллов.</w:t>
      </w:r>
    </w:p>
    <w:p w:rsidR="002D67C1" w:rsidRPr="002D67C1" w:rsidRDefault="002D67C1" w:rsidP="002D6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4899" w:type="dxa"/>
        <w:jc w:val="center"/>
        <w:tblInd w:w="-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5392"/>
        <w:gridCol w:w="8780"/>
      </w:tblGrid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92" w:type="dxa"/>
          </w:tcPr>
          <w:p w:rsidR="003939B1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244303">
              <w:rPr>
                <w:rFonts w:ascii="Times New Roman" w:hAnsi="Times New Roman"/>
                <w:sz w:val="24"/>
                <w:szCs w:val="24"/>
              </w:rPr>
              <w:t xml:space="preserve"> сбыта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(услуг)</w:t>
            </w:r>
          </w:p>
        </w:tc>
        <w:tc>
          <w:tcPr>
            <w:tcW w:w="8780" w:type="dxa"/>
            <w:tcBorders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ценовая политика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специальные условия оплаты товара потребителем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торговых агентов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средства массовой информации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выставки-продажи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почты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семинары, презентации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B1" w:rsidRPr="00244303" w:rsidTr="003939B1">
        <w:trPr>
          <w:jc w:val="center"/>
        </w:trPr>
        <w:tc>
          <w:tcPr>
            <w:tcW w:w="727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гарантийное и постгарантийное обслуживание и пр.</w:t>
            </w:r>
          </w:p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</w:tcPr>
          <w:p w:rsidR="003939B1" w:rsidRPr="00244303" w:rsidRDefault="003939B1" w:rsidP="003939B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23" w:rsidRDefault="00EC6823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674BC8" w:rsidRPr="003939B1" w:rsidRDefault="00EC6823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3939B1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В</w:t>
      </w:r>
      <w:r w:rsidR="00674BC8" w:rsidRPr="003939B1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се  строки  должны  быть  заполнены. В случае отсутствия данных ставится прочерк.</w:t>
      </w:r>
    </w:p>
    <w:p w:rsidR="00674BC8" w:rsidRPr="001E406E" w:rsidRDefault="00674BC8" w:rsidP="00674B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1707"/>
        <w:gridCol w:w="4207"/>
        <w:gridCol w:w="2958"/>
      </w:tblGrid>
      <w:tr w:rsidR="00674BC8" w:rsidRPr="001E406E" w:rsidTr="003939B1">
        <w:tc>
          <w:tcPr>
            <w:tcW w:w="2957" w:type="dxa"/>
          </w:tcPr>
          <w:p w:rsidR="005A4BC2" w:rsidRDefault="005A4BC2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BC2" w:rsidRDefault="005A4BC2" w:rsidP="003939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1E406E" w:rsidRDefault="00674BC8" w:rsidP="003939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BC2" w:rsidRDefault="005A4BC2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4BC8" w:rsidRPr="001E406E" w:rsidTr="003939B1">
        <w:tc>
          <w:tcPr>
            <w:tcW w:w="2957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7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958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1E406E" w:rsidTr="003939B1">
        <w:tc>
          <w:tcPr>
            <w:tcW w:w="2957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1E406E" w:rsidRDefault="00674BC8" w:rsidP="00393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6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58" w:type="dxa"/>
          </w:tcPr>
          <w:p w:rsidR="00674BC8" w:rsidRPr="001E406E" w:rsidRDefault="00674BC8" w:rsidP="0039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84D" w:rsidRPr="001E406E" w:rsidRDefault="00B5384D" w:rsidP="00091B4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sectPr w:rsidR="00B5384D" w:rsidRPr="001E406E" w:rsidSect="007E30C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669"/>
    <w:multiLevelType w:val="hybridMultilevel"/>
    <w:tmpl w:val="9C38793C"/>
    <w:lvl w:ilvl="0" w:tplc="64FC7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F3922"/>
    <w:multiLevelType w:val="hybridMultilevel"/>
    <w:tmpl w:val="491E72FE"/>
    <w:lvl w:ilvl="0" w:tplc="D316A57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86A76"/>
    <w:multiLevelType w:val="hybridMultilevel"/>
    <w:tmpl w:val="58B8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51C6"/>
    <w:multiLevelType w:val="hybridMultilevel"/>
    <w:tmpl w:val="07A82428"/>
    <w:lvl w:ilvl="0" w:tplc="D488E9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43536"/>
    <w:multiLevelType w:val="hybridMultilevel"/>
    <w:tmpl w:val="EA6E3D4C"/>
    <w:lvl w:ilvl="0" w:tplc="D35604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D00D4"/>
    <w:multiLevelType w:val="multilevel"/>
    <w:tmpl w:val="68366F0A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6">
    <w:nsid w:val="5B4C3E97"/>
    <w:multiLevelType w:val="hybridMultilevel"/>
    <w:tmpl w:val="DBB67B16"/>
    <w:lvl w:ilvl="0" w:tplc="81C273F2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>
    <w:nsid w:val="6F172316"/>
    <w:multiLevelType w:val="hybridMultilevel"/>
    <w:tmpl w:val="6C101958"/>
    <w:lvl w:ilvl="0" w:tplc="47E458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27EB0"/>
    <w:multiLevelType w:val="hybridMultilevel"/>
    <w:tmpl w:val="58B8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CF"/>
    <w:rsid w:val="00022B2A"/>
    <w:rsid w:val="00055994"/>
    <w:rsid w:val="00080E05"/>
    <w:rsid w:val="0008455E"/>
    <w:rsid w:val="00091B48"/>
    <w:rsid w:val="000D2E3B"/>
    <w:rsid w:val="000D31C2"/>
    <w:rsid w:val="00113B2B"/>
    <w:rsid w:val="00174314"/>
    <w:rsid w:val="001D2E5D"/>
    <w:rsid w:val="001E406E"/>
    <w:rsid w:val="00274ADB"/>
    <w:rsid w:val="002D67C1"/>
    <w:rsid w:val="003252E6"/>
    <w:rsid w:val="003428FB"/>
    <w:rsid w:val="00344F2C"/>
    <w:rsid w:val="00375C1E"/>
    <w:rsid w:val="003939B1"/>
    <w:rsid w:val="0039411A"/>
    <w:rsid w:val="003F006D"/>
    <w:rsid w:val="003F6A81"/>
    <w:rsid w:val="004179E0"/>
    <w:rsid w:val="0047554B"/>
    <w:rsid w:val="00526FCF"/>
    <w:rsid w:val="005423AE"/>
    <w:rsid w:val="00571E33"/>
    <w:rsid w:val="005840C7"/>
    <w:rsid w:val="005A4BC2"/>
    <w:rsid w:val="00606B0D"/>
    <w:rsid w:val="00621EE1"/>
    <w:rsid w:val="00674BC8"/>
    <w:rsid w:val="0072135D"/>
    <w:rsid w:val="00741B41"/>
    <w:rsid w:val="007D4BD3"/>
    <w:rsid w:val="007E30CC"/>
    <w:rsid w:val="007E6EE9"/>
    <w:rsid w:val="00855607"/>
    <w:rsid w:val="00891585"/>
    <w:rsid w:val="009B57EE"/>
    <w:rsid w:val="009C700A"/>
    <w:rsid w:val="00AA46DD"/>
    <w:rsid w:val="00AC730B"/>
    <w:rsid w:val="00B3153F"/>
    <w:rsid w:val="00B5384D"/>
    <w:rsid w:val="00BD08A1"/>
    <w:rsid w:val="00BD77B2"/>
    <w:rsid w:val="00C07E56"/>
    <w:rsid w:val="00C214A3"/>
    <w:rsid w:val="00C84342"/>
    <w:rsid w:val="00C85056"/>
    <w:rsid w:val="00CA449F"/>
    <w:rsid w:val="00D315F1"/>
    <w:rsid w:val="00D737F9"/>
    <w:rsid w:val="00D750AF"/>
    <w:rsid w:val="00D83579"/>
    <w:rsid w:val="00D97818"/>
    <w:rsid w:val="00DA6AF6"/>
    <w:rsid w:val="00E24220"/>
    <w:rsid w:val="00E76918"/>
    <w:rsid w:val="00EA4062"/>
    <w:rsid w:val="00EC6823"/>
    <w:rsid w:val="00EE3ECB"/>
    <w:rsid w:val="00F0434B"/>
    <w:rsid w:val="00F3105C"/>
    <w:rsid w:val="00F32C68"/>
    <w:rsid w:val="00F520BD"/>
    <w:rsid w:val="00F90CD3"/>
    <w:rsid w:val="00FA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4B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4B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B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4B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B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D2E3B"/>
    <w:pPr>
      <w:ind w:left="720"/>
      <w:contextualSpacing/>
    </w:pPr>
  </w:style>
  <w:style w:type="paragraph" w:styleId="aa">
    <w:name w:val="No Spacing"/>
    <w:uiPriority w:val="1"/>
    <w:qFormat/>
    <w:rsid w:val="003F00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4B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4B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B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4B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B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D2E3B"/>
    <w:pPr>
      <w:ind w:left="720"/>
      <w:contextualSpacing/>
    </w:pPr>
  </w:style>
  <w:style w:type="paragraph" w:styleId="aa">
    <w:name w:val="No Spacing"/>
    <w:uiPriority w:val="1"/>
    <w:qFormat/>
    <w:rsid w:val="003F00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027F-63D8-48DD-B2FE-11ECFF18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Stanislav</cp:lastModifiedBy>
  <cp:revision>6</cp:revision>
  <cp:lastPrinted>2017-05-11T05:45:00Z</cp:lastPrinted>
  <dcterms:created xsi:type="dcterms:W3CDTF">2017-05-12T07:00:00Z</dcterms:created>
  <dcterms:modified xsi:type="dcterms:W3CDTF">2017-05-31T07:04:00Z</dcterms:modified>
</cp:coreProperties>
</file>